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3CE90877" w14:textId="702477EE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MŁODZIEŻY”</w:t>
      </w:r>
    </w:p>
    <w:p w14:paraId="6F135548" w14:textId="77777777" w:rsidR="00B8070A" w:rsidRPr="00B8070A" w:rsidRDefault="00B8070A" w:rsidP="00B8070A">
      <w:pPr>
        <w:pStyle w:val="Nagwek"/>
        <w:spacing w:after="0"/>
        <w:jc w:val="center"/>
        <w:rPr>
          <w:sz w:val="28"/>
          <w:szCs w:val="28"/>
          <w:lang w:val="pl-PL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16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Pr="00902D8D" w:rsidRDefault="002A538A" w:rsidP="00B8070A">
      <w:pPr>
        <w:spacing w:after="0"/>
        <w:rPr>
          <w:sz w:val="10"/>
          <w:szCs w:val="10"/>
        </w:rPr>
      </w:pPr>
    </w:p>
    <w:p w14:paraId="5ADC56E9" w14:textId="4F32CD75" w:rsidR="000A2A37" w:rsidRDefault="000A2A37" w:rsidP="00902D8D">
      <w:pPr>
        <w:spacing w:after="80" w:line="240" w:lineRule="auto"/>
      </w:pPr>
      <w:r>
        <w:t>* Klauzula informacyjna RODO</w:t>
      </w:r>
    </w:p>
    <w:p w14:paraId="5965D913" w14:textId="7A404E2D" w:rsidR="00083BFB" w:rsidRDefault="00083BFB" w:rsidP="00083BFB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Informujemy, że zgodnie z art. 13 ust. 1 Rozporządzenia Parlamentu Europejskiego i Rady (UE) 2016/679 z dnia 27 kwietnia 2016 r. w sprawie ochrony osób fizycznych w związku z przetwarzaniem danych osobowych i w sprawie swobodnego przepływu takich danych oraz uchylenia dyrektywy 95/46/WE:</w:t>
      </w:r>
    </w:p>
    <w:p w14:paraId="33459CB9" w14:textId="4D1AF2FB" w:rsidR="00083BFB" w:rsidRDefault="00083BFB" w:rsidP="00083BFB">
      <w:pPr>
        <w:numPr>
          <w:ilvl w:val="0"/>
          <w:numId w:val="6"/>
        </w:numPr>
        <w:spacing w:before="60" w:after="0" w:line="276" w:lineRule="auto"/>
        <w:ind w:left="295" w:hanging="35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Administratorem danych jest </w:t>
      </w:r>
      <w:r w:rsidRPr="00916EE2">
        <w:rPr>
          <w:rFonts w:ascii="Verdana" w:eastAsia="Verdana" w:hAnsi="Verdana" w:cs="Verdana"/>
          <w:b/>
          <w:bCs/>
          <w:sz w:val="18"/>
          <w:szCs w:val="18"/>
        </w:rPr>
        <w:t xml:space="preserve">Stowarzyszenie </w:t>
      </w:r>
      <w:r w:rsidRPr="00916EE2">
        <w:rPr>
          <w:rFonts w:ascii="Verdana" w:eastAsia="Verdana" w:hAnsi="Verdana" w:cs="Verdana"/>
          <w:b/>
          <w:bCs/>
          <w:sz w:val="18"/>
          <w:szCs w:val="18"/>
          <w:highlight w:val="white"/>
        </w:rPr>
        <w:t>OSP powiatu KLB</w:t>
      </w:r>
      <w:r>
        <w:rPr>
          <w:rFonts w:ascii="Verdana" w:eastAsia="Verdana" w:hAnsi="Verdana" w:cs="Verdana"/>
          <w:sz w:val="18"/>
          <w:szCs w:val="18"/>
          <w:highlight w:val="white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z siedzibą w Borkowicach,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ul. Wiejska 48, 46-243 Borkowice. </w:t>
      </w:r>
    </w:p>
    <w:p w14:paraId="109A317D" w14:textId="77777777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Stowarzyszenie OSP powiatu KLB ustanowiła Inspektora ochrony danych kontakt:  email </w:t>
      </w:r>
      <w:hyperlink r:id="rId7">
        <w:r>
          <w:rPr>
            <w:rFonts w:ascii="Verdana" w:eastAsia="Verdana" w:hAnsi="Verdana" w:cs="Verdana"/>
            <w:color w:val="000000"/>
            <w:sz w:val="18"/>
            <w:szCs w:val="18"/>
            <w:u w:val="single"/>
          </w:rPr>
          <w:t>osppowiatuklb@gmail.com</w:t>
        </w:r>
      </w:hyperlink>
      <w:r>
        <w:rPr>
          <w:rFonts w:ascii="Verdana" w:eastAsia="Verdana" w:hAnsi="Verdana" w:cs="Verdana"/>
          <w:sz w:val="18"/>
          <w:szCs w:val="18"/>
        </w:rPr>
        <w:t>,</w:t>
      </w:r>
    </w:p>
    <w:p w14:paraId="06693871" w14:textId="2638838A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Dane będą przetwarzane wyłącznie zgodnie z art. 6 ust. 1 lit. a, b, c, e Rozporządzenia Parlamentu Europejskiego i Rady (UE) 2016/679 z dnia 27 kwietnia 2016 r. w sprawie ochrony osób fizycznych w związku z przetwarzaniem danych osobowych i w sprawie swobodnego przepływu takich danych oraz uchylenia dyrektywy 95/46/WE,(ogólne rozporządzenie o ochronie danych), tj. w oparciu o zgodę osoby, której dane dotyczą oraz ustawy z dnia 24 kwietnia 2003 roku o działalności pożytku publicznego i o wolontariacie.</w:t>
      </w:r>
    </w:p>
    <w:p w14:paraId="611B0831" w14:textId="65162F71" w:rsidR="00083BFB" w:rsidRDefault="00083BFB" w:rsidP="00083BFB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1F26F49E" w14:textId="77777777" w:rsidR="00083BFB" w:rsidRDefault="00083BFB" w:rsidP="00083BFB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DA70B17" w14:textId="348320D3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Przetwarzanie odbywa się w celu udziału w naborze i ewentualnej realizacji inicjatywy w ramach zadania"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Opolskie dla młodzieżowych drużyn Ochotniczych Straży Pożarnych na terenach wiejskich", które realizowane jest w ramach projektu “Opolskie dla młodzieży”,</w:t>
      </w:r>
    </w:p>
    <w:p w14:paraId="5C612222" w14:textId="77777777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Administrator nie zamierza przekazywać danych do państwa trzeciego lub organizacji międzynarodowej,</w:t>
      </w:r>
    </w:p>
    <w:p w14:paraId="156755B6" w14:textId="77777777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Administrator będzie przekazywał dane osobowe innym podmiotom, tylko na podstawie przepisów prawa, w szczególności do Zarządu Województwa Opolskiego.</w:t>
      </w:r>
    </w:p>
    <w:p w14:paraId="384FD50D" w14:textId="77777777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Pani/Pana dane będą przechowywane przez okres do 31 grudnia 2027 r. przez Stowarzyszenie OSP powiatu KLB, </w:t>
      </w:r>
    </w:p>
    <w:p w14:paraId="69AD1475" w14:textId="77777777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Przysługuje Pani/Panu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2FF6CA4F" w14:textId="7F27816E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Ma Pan/Pani prawo wniesienia skargi do UODO, gdy uzna Pani/Pan, iż przetwarzanie danych osobowych Pani/Pana dotyczących narusza przepisy Rozporządzenia Parlamentu Europejskiego i Rady (UE) 2016/679 z dnia 27 kwietnia 2016 r. w sprawie ochrony osób fizycznych w związku z przetwarzaniem danych osobowych </w:t>
      </w:r>
      <w:r>
        <w:rPr>
          <w:rFonts w:ascii="Verdana" w:eastAsia="Verdana" w:hAnsi="Verdana" w:cs="Verdana"/>
          <w:sz w:val="18"/>
          <w:szCs w:val="18"/>
        </w:rPr>
        <w:br/>
      </w:r>
      <w:r>
        <w:rPr>
          <w:rFonts w:ascii="Verdana" w:eastAsia="Verdana" w:hAnsi="Verdana" w:cs="Verdana"/>
          <w:sz w:val="18"/>
          <w:szCs w:val="18"/>
        </w:rPr>
        <w:t>i w sprawie swobodnego przepływu takich danych oraz uchylenia dyrektywy 95/46/WE,</w:t>
      </w:r>
    </w:p>
    <w:p w14:paraId="29BC1191" w14:textId="6A92071B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Administrator nie przewiduje zautomatyzowanego podejmowania decyzji</w:t>
      </w:r>
      <w:r>
        <w:rPr>
          <w:rFonts w:ascii="Verdana" w:eastAsia="Verdana" w:hAnsi="Verdana" w:cs="Verdana"/>
          <w:sz w:val="18"/>
          <w:szCs w:val="18"/>
        </w:rPr>
        <w:t>,</w:t>
      </w:r>
    </w:p>
    <w:p w14:paraId="2EFAAB7D" w14:textId="77777777" w:rsidR="00083BFB" w:rsidRDefault="00083BFB" w:rsidP="00083BFB">
      <w:pPr>
        <w:numPr>
          <w:ilvl w:val="0"/>
          <w:numId w:val="6"/>
        </w:numPr>
        <w:spacing w:after="0" w:line="276" w:lineRule="auto"/>
        <w:ind w:left="30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Podanie danych osobowych jest wymogiem do wykonania obowiązków Administratora. Ich niepodanie spowoduje brak możliwości nawiązania współpracy.</w:t>
      </w:r>
    </w:p>
    <w:p w14:paraId="2EBEC741" w14:textId="77777777" w:rsidR="00902D8D" w:rsidRDefault="00902D8D" w:rsidP="00902D8D">
      <w:pPr>
        <w:spacing w:after="40" w:line="240" w:lineRule="auto"/>
      </w:pPr>
    </w:p>
    <w:sectPr w:rsidR="00902D8D" w:rsidSect="000A2A37">
      <w:headerReference w:type="default" r:id="rId8"/>
      <w:footerReference w:type="default" r:id="rId9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1A" w14:textId="77777777" w:rsidR="00E872FC" w:rsidRDefault="00E872FC" w:rsidP="00E872FC">
      <w:pPr>
        <w:spacing w:after="0" w:line="240" w:lineRule="auto"/>
      </w:pPr>
      <w:r>
        <w:separator/>
      </w:r>
    </w:p>
  </w:endnote>
  <w:endnote w:type="continuationSeparator" w:id="0">
    <w:p w14:paraId="3BDAA96E" w14:textId="77777777" w:rsidR="00E872FC" w:rsidRDefault="00E872FC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1D735C7E" w:rsidR="00885E50" w:rsidRDefault="00885E5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1AB35B" wp14:editId="274C8D56">
          <wp:simplePos x="0" y="0"/>
          <wp:positionH relativeFrom="margin">
            <wp:align>left</wp:align>
          </wp:positionH>
          <wp:positionV relativeFrom="margin">
            <wp:posOffset>6131972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2635" w14:textId="77777777" w:rsidR="00E872FC" w:rsidRDefault="00E872FC" w:rsidP="00E872FC">
      <w:pPr>
        <w:spacing w:after="0" w:line="240" w:lineRule="auto"/>
      </w:pPr>
      <w:r>
        <w:separator/>
      </w:r>
    </w:p>
  </w:footnote>
  <w:footnote w:type="continuationSeparator" w:id="0">
    <w:p w14:paraId="00AD0477" w14:textId="77777777" w:rsidR="00E872FC" w:rsidRDefault="00E872FC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D9C5EA2" w14:textId="52CA5BFE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>Regulaminu realizacji projektu „Opolskie dla młodzieży”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230A"/>
    <w:multiLevelType w:val="multilevel"/>
    <w:tmpl w:val="DAD6C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9712FD8"/>
    <w:multiLevelType w:val="hybridMultilevel"/>
    <w:tmpl w:val="8CAABBDC"/>
    <w:lvl w:ilvl="0" w:tplc="245EB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A43B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235F6"/>
    <w:multiLevelType w:val="hybridMultilevel"/>
    <w:tmpl w:val="D96486AA"/>
    <w:lvl w:ilvl="0" w:tplc="2FB003BE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E33F6A"/>
    <w:multiLevelType w:val="multilevel"/>
    <w:tmpl w:val="F6A84E7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9034980">
    <w:abstractNumId w:val="0"/>
  </w:num>
  <w:num w:numId="2" w16cid:durableId="418718909">
    <w:abstractNumId w:val="4"/>
  </w:num>
  <w:num w:numId="3" w16cid:durableId="253520250">
    <w:abstractNumId w:val="4"/>
    <w:lvlOverride w:ilvl="0"/>
  </w:num>
  <w:num w:numId="4" w16cid:durableId="1447769995">
    <w:abstractNumId w:val="2"/>
  </w:num>
  <w:num w:numId="5" w16cid:durableId="356855725">
    <w:abstractNumId w:val="3"/>
  </w:num>
  <w:num w:numId="6" w16cid:durableId="73697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83BFB"/>
    <w:rsid w:val="000A2A37"/>
    <w:rsid w:val="001E54E8"/>
    <w:rsid w:val="002A538A"/>
    <w:rsid w:val="00321F83"/>
    <w:rsid w:val="00357842"/>
    <w:rsid w:val="00874130"/>
    <w:rsid w:val="00885E50"/>
    <w:rsid w:val="00902D8D"/>
    <w:rsid w:val="00916EE2"/>
    <w:rsid w:val="009C3F35"/>
    <w:rsid w:val="00B53DCB"/>
    <w:rsid w:val="00B8070A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  <w:style w:type="paragraph" w:customStyle="1" w:styleId="Standard">
    <w:name w:val="Standard"/>
    <w:rsid w:val="00321F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styleId="Hipercze">
    <w:name w:val="Hyperlink"/>
    <w:basedOn w:val="Domylnaczcionkaakapitu"/>
    <w:rsid w:val="00321F83"/>
    <w:rPr>
      <w:color w:val="0563C1"/>
      <w:u w:val="single"/>
    </w:rPr>
  </w:style>
  <w:style w:type="numbering" w:customStyle="1" w:styleId="WWNum1">
    <w:name w:val="WWNum1"/>
    <w:basedOn w:val="Bezlisty"/>
    <w:rsid w:val="00321F83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02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D8D"/>
    <w:rPr>
      <w:b/>
      <w:bCs w:val="0"/>
    </w:rPr>
  </w:style>
  <w:style w:type="character" w:customStyle="1" w:styleId="apple-converted-space">
    <w:name w:val="apple-converted-space"/>
    <w:basedOn w:val="Domylnaczcionkaakapitu"/>
    <w:rsid w:val="00902D8D"/>
  </w:style>
  <w:style w:type="character" w:styleId="Nierozpoznanawzmianka">
    <w:name w:val="Unresolved Mention"/>
    <w:basedOn w:val="Domylnaczcionkaakapitu"/>
    <w:uiPriority w:val="99"/>
    <w:semiHidden/>
    <w:unhideWhenUsed/>
    <w:rsid w:val="00902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ppowtaukl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3</cp:revision>
  <dcterms:created xsi:type="dcterms:W3CDTF">2022-06-09T12:20:00Z</dcterms:created>
  <dcterms:modified xsi:type="dcterms:W3CDTF">2022-06-09T12:20:00Z</dcterms:modified>
</cp:coreProperties>
</file>