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7082" w14:textId="77777777" w:rsidR="000E14CC" w:rsidRDefault="000E14CC" w:rsidP="000E14CC">
      <w:pPr>
        <w:pStyle w:val="Standard"/>
        <w:widowControl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t>Rajd Rowerowy nr 2.</w:t>
      </w:r>
    </w:p>
    <w:p w14:paraId="42C11387" w14:textId="77777777" w:rsidR="000E14CC" w:rsidRDefault="000E14CC" w:rsidP="000E14CC">
      <w:pPr>
        <w:pStyle w:val="Standard"/>
        <w:widowControl/>
        <w:rPr>
          <w:rFonts w:ascii="Arial" w:hAnsi="Arial"/>
          <w:b/>
          <w:bCs/>
          <w:sz w:val="36"/>
          <w:szCs w:val="36"/>
        </w:rPr>
      </w:pPr>
    </w:p>
    <w:p w14:paraId="0416F5E4" w14:textId="77777777" w:rsidR="000E14CC" w:rsidRDefault="000E14CC" w:rsidP="000E14CC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000000"/>
        </w:rPr>
        <w:t>Rajd odbędzie się 27.08.2022 r.</w:t>
      </w:r>
    </w:p>
    <w:p w14:paraId="7FE3E91E" w14:textId="77777777" w:rsidR="000E14CC" w:rsidRDefault="000E14CC" w:rsidP="000E14CC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000000"/>
        </w:rPr>
        <w:t>Trasa Rajdu: Grobniki – Grobniki.</w:t>
      </w:r>
    </w:p>
    <w:p w14:paraId="65731410" w14:textId="77777777" w:rsidR="000E14CC" w:rsidRDefault="000E14CC" w:rsidP="000E14CC">
      <w:pPr>
        <w:pStyle w:val="Standard"/>
        <w:widowControl/>
        <w:rPr>
          <w:rFonts w:ascii="Arial" w:hAnsi="Arial"/>
        </w:rPr>
      </w:pPr>
    </w:p>
    <w:p w14:paraId="0AD5A6DF" w14:textId="77777777" w:rsidR="000E14CC" w:rsidRDefault="000E14CC" w:rsidP="000E14CC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>Szczegóły i trasa:</w:t>
      </w:r>
    </w:p>
    <w:p w14:paraId="416F728F" w14:textId="77777777" w:rsidR="000E14CC" w:rsidRDefault="000E14CC" w:rsidP="000E14CC">
      <w:pPr>
        <w:pStyle w:val="Standard"/>
        <w:widowControl/>
        <w:rPr>
          <w:rFonts w:ascii="Arial" w:hAnsi="Arial"/>
          <w:b/>
          <w:bCs/>
        </w:rPr>
      </w:pPr>
      <w:r>
        <w:rPr>
          <w:rFonts w:ascii="Arial" w:hAnsi="Arial"/>
          <w:bCs/>
          <w:color w:val="222222"/>
        </w:rPr>
        <w:t>9:30  - Grobniki, Plac Zabaw – rejestracja uczestników, przekazanie informacji i pakietów,</w:t>
      </w:r>
    </w:p>
    <w:p w14:paraId="6B8A9E9B" w14:textId="77777777" w:rsidR="000E14CC" w:rsidRDefault="000E14CC" w:rsidP="000E14CC">
      <w:pPr>
        <w:pStyle w:val="Standard"/>
        <w:widowControl/>
        <w:rPr>
          <w:rFonts w:ascii="Arial" w:hAnsi="Arial"/>
          <w:b/>
          <w:bCs/>
        </w:rPr>
      </w:pPr>
      <w:r>
        <w:rPr>
          <w:rFonts w:ascii="Arial" w:hAnsi="Arial"/>
          <w:bCs/>
          <w:color w:val="222222"/>
        </w:rPr>
        <w:t xml:space="preserve">10:00  - Grobniki, Plac Zabaw – </w:t>
      </w:r>
      <w:r>
        <w:rPr>
          <w:rFonts w:ascii="Arial" w:hAnsi="Arial"/>
          <w:b/>
          <w:bCs/>
          <w:color w:val="222222"/>
        </w:rPr>
        <w:t>Start Rajdu</w:t>
      </w:r>
      <w:r>
        <w:rPr>
          <w:rFonts w:ascii="Arial" w:hAnsi="Arial"/>
          <w:bCs/>
          <w:color w:val="222222"/>
        </w:rPr>
        <w:t>,</w:t>
      </w:r>
    </w:p>
    <w:p w14:paraId="3FF3852A" w14:textId="77777777" w:rsidR="000E14CC" w:rsidRDefault="000E14CC" w:rsidP="000E14CC">
      <w:pPr>
        <w:pStyle w:val="Standard"/>
        <w:widowControl/>
      </w:pPr>
      <w:r w:rsidRPr="00650CA4">
        <w:rPr>
          <w:rFonts w:ascii="Arial" w:hAnsi="Arial"/>
          <w:b/>
          <w:bCs/>
          <w:color w:val="222222"/>
          <w:lang w:val="it-IT"/>
        </w:rPr>
        <w:t xml:space="preserve">10:30  </w:t>
      </w:r>
      <w:proofErr w:type="spellStart"/>
      <w:r w:rsidRPr="00650CA4">
        <w:rPr>
          <w:rFonts w:ascii="Arial" w:hAnsi="Arial"/>
          <w:b/>
          <w:bCs/>
          <w:color w:val="222222"/>
          <w:lang w:val="it-IT"/>
        </w:rPr>
        <w:t>Zaginiona</w:t>
      </w:r>
      <w:proofErr w:type="spellEnd"/>
      <w:r w:rsidRPr="00650CA4">
        <w:rPr>
          <w:rFonts w:ascii="Arial" w:hAnsi="Arial"/>
          <w:b/>
          <w:bCs/>
          <w:color w:val="222222"/>
          <w:lang w:val="it-IT"/>
        </w:rPr>
        <w:t xml:space="preserve"> </w:t>
      </w:r>
      <w:proofErr w:type="spellStart"/>
      <w:r w:rsidRPr="00650CA4">
        <w:rPr>
          <w:rFonts w:ascii="Arial" w:hAnsi="Arial"/>
          <w:b/>
          <w:bCs/>
          <w:color w:val="222222"/>
          <w:lang w:val="it-IT"/>
        </w:rPr>
        <w:t>osada</w:t>
      </w:r>
      <w:proofErr w:type="spellEnd"/>
      <w:r w:rsidRPr="00650CA4">
        <w:rPr>
          <w:rFonts w:ascii="Arial" w:hAnsi="Arial"/>
          <w:b/>
          <w:bCs/>
          <w:color w:val="222222"/>
          <w:lang w:val="it-IT"/>
        </w:rPr>
        <w:t xml:space="preserve">  </w:t>
      </w:r>
      <w:r w:rsidRPr="00650CA4">
        <w:rPr>
          <w:rFonts w:ascii="Arial" w:hAnsi="Arial"/>
          <w:b/>
          <w:bCs/>
          <w:color w:val="5F6368"/>
          <w:lang w:val="it-IT"/>
        </w:rPr>
        <w:t>Neustift,</w:t>
      </w:r>
      <w:r w:rsidRPr="00650CA4">
        <w:rPr>
          <w:rFonts w:ascii="Arial" w:hAnsi="Arial"/>
          <w:b/>
          <w:bCs/>
          <w:color w:val="222222"/>
          <w:lang w:val="it-IT"/>
        </w:rPr>
        <w:t xml:space="preserve"> </w:t>
      </w:r>
      <w:proofErr w:type="spellStart"/>
      <w:r w:rsidRPr="00650CA4">
        <w:rPr>
          <w:rFonts w:ascii="Arial" w:hAnsi="Arial"/>
          <w:color w:val="222222"/>
          <w:lang w:val="it-IT"/>
        </w:rPr>
        <w:t>Kaplica</w:t>
      </w:r>
      <w:proofErr w:type="spellEnd"/>
      <w:r w:rsidRPr="00650CA4">
        <w:rPr>
          <w:rFonts w:ascii="Arial" w:hAnsi="Arial"/>
          <w:color w:val="222222"/>
          <w:lang w:val="it-IT"/>
        </w:rPr>
        <w:t xml:space="preserve"> </w:t>
      </w:r>
      <w:proofErr w:type="spellStart"/>
      <w:r w:rsidRPr="00650CA4">
        <w:rPr>
          <w:rFonts w:ascii="Arial" w:hAnsi="Arial"/>
          <w:color w:val="222222"/>
          <w:lang w:val="it-IT"/>
        </w:rPr>
        <w:t>św</w:t>
      </w:r>
      <w:proofErr w:type="spellEnd"/>
      <w:r w:rsidRPr="00650CA4">
        <w:rPr>
          <w:rFonts w:ascii="Arial" w:hAnsi="Arial"/>
          <w:color w:val="222222"/>
          <w:lang w:val="it-IT"/>
        </w:rPr>
        <w:t xml:space="preserve">. </w:t>
      </w:r>
      <w:r>
        <w:rPr>
          <w:rFonts w:ascii="Arial" w:hAnsi="Arial"/>
          <w:color w:val="222222"/>
        </w:rPr>
        <w:t>Teresy od Dzieciątka Jezus, historia miejsca, poczęstunek KGW Lisięcice,</w:t>
      </w:r>
    </w:p>
    <w:p w14:paraId="7C48629D" w14:textId="77777777" w:rsidR="000E14CC" w:rsidRDefault="000E14CC" w:rsidP="000E14CC">
      <w:pPr>
        <w:pStyle w:val="Standard"/>
        <w:widowControl/>
      </w:pPr>
    </w:p>
    <w:p w14:paraId="7FFC1060" w14:textId="77777777" w:rsidR="000E14CC" w:rsidRDefault="000E14CC" w:rsidP="000E14CC">
      <w:pPr>
        <w:pStyle w:val="Standard"/>
        <w:widowControl/>
      </w:pPr>
      <w:r>
        <w:rPr>
          <w:rFonts w:ascii="Arial" w:hAnsi="Arial"/>
          <w:color w:val="222222"/>
        </w:rPr>
        <w:t>11:00  -</w:t>
      </w:r>
      <w:r>
        <w:rPr>
          <w:rFonts w:ascii="Arial" w:hAnsi="Arial"/>
          <w:color w:val="333333"/>
        </w:rPr>
        <w:t xml:space="preserve"> </w:t>
      </w:r>
      <w:hyperlink r:id="rId4" w:history="1">
        <w:r>
          <w:t>Gościęcin-</w:t>
        </w:r>
        <w:proofErr w:type="spellStart"/>
        <w:r>
          <w:t>Bryksy</w:t>
        </w:r>
        <w:proofErr w:type="spellEnd"/>
        <w:r>
          <w:t xml:space="preserve"> – Kościół pątniczy </w:t>
        </w:r>
        <w:proofErr w:type="spellStart"/>
        <w:r>
          <w:t>pw</w:t>
        </w:r>
        <w:proofErr w:type="spellEnd"/>
        <w:r>
          <w:t xml:space="preserve"> św. Brykcjusza</w:t>
        </w:r>
      </w:hyperlink>
      <w:r>
        <w:rPr>
          <w:rFonts w:ascii="Arial" w:hAnsi="Arial"/>
          <w:color w:val="000000"/>
        </w:rPr>
        <w:t>, historia, zwiedzanie,</w:t>
      </w:r>
    </w:p>
    <w:p w14:paraId="040D3016" w14:textId="77777777" w:rsidR="000E14CC" w:rsidRDefault="000E14CC" w:rsidP="000E14CC">
      <w:pPr>
        <w:pStyle w:val="Standard"/>
        <w:widowControl/>
      </w:pPr>
      <w:r>
        <w:rPr>
          <w:rFonts w:ascii="Arial" w:hAnsi="Arial"/>
          <w:color w:val="111111"/>
        </w:rPr>
        <w:t xml:space="preserve">11:30  - </w:t>
      </w:r>
      <w:proofErr w:type="spellStart"/>
      <w:r>
        <w:rPr>
          <w:rFonts w:ascii="Arial" w:hAnsi="Arial"/>
          <w:color w:val="111111"/>
        </w:rPr>
        <w:t>Gródynia</w:t>
      </w:r>
      <w:proofErr w:type="spellEnd"/>
      <w:r>
        <w:rPr>
          <w:rFonts w:ascii="Arial" w:hAnsi="Arial"/>
          <w:color w:val="111111"/>
        </w:rPr>
        <w:t xml:space="preserve"> Mała – Gospodarstwo Sadownicze, informacje, degustacja owoców,</w:t>
      </w:r>
    </w:p>
    <w:p w14:paraId="08FA5D30" w14:textId="77777777" w:rsidR="000E14CC" w:rsidRDefault="000E14CC" w:rsidP="000E14CC">
      <w:pPr>
        <w:pStyle w:val="Standard"/>
        <w:widowControl/>
      </w:pPr>
    </w:p>
    <w:p w14:paraId="07D5BFD3" w14:textId="77777777" w:rsidR="000E14CC" w:rsidRDefault="000E14CC" w:rsidP="000E14CC">
      <w:pPr>
        <w:pStyle w:val="Standard"/>
        <w:widowControl/>
      </w:pPr>
      <w:r>
        <w:rPr>
          <w:rFonts w:ascii="Arial" w:hAnsi="Arial"/>
          <w:color w:val="111111"/>
        </w:rPr>
        <w:t xml:space="preserve">12:30  - Baborów – Lody Rzemieślnicze </w:t>
      </w:r>
      <w:proofErr w:type="spellStart"/>
      <w:r>
        <w:rPr>
          <w:rFonts w:ascii="Arial" w:hAnsi="Arial"/>
          <w:color w:val="111111"/>
        </w:rPr>
        <w:t>Szypóła</w:t>
      </w:r>
      <w:proofErr w:type="spellEnd"/>
      <w:r>
        <w:rPr>
          <w:rFonts w:ascii="Arial" w:hAnsi="Arial"/>
          <w:color w:val="111111"/>
        </w:rPr>
        <w:t>, informacje i degustacja,</w:t>
      </w:r>
    </w:p>
    <w:p w14:paraId="2E2CBCC6" w14:textId="77777777" w:rsidR="000E14CC" w:rsidRDefault="000E14CC" w:rsidP="000E14CC">
      <w:pPr>
        <w:pStyle w:val="Standard"/>
        <w:widowControl/>
      </w:pPr>
      <w:r>
        <w:rPr>
          <w:rFonts w:ascii="Arial" w:hAnsi="Arial"/>
          <w:color w:val="111111"/>
        </w:rPr>
        <w:t>13:30  - Grobniki, Sad Maltański -  poczęstunek, podsumowanie rajdów, Boisko Sportowe – wspólne biesiadowanie, impreza odpustowa.</w:t>
      </w:r>
    </w:p>
    <w:p w14:paraId="0552B779" w14:textId="77777777" w:rsidR="000E14CC" w:rsidRDefault="000E14CC" w:rsidP="000E14CC">
      <w:pPr>
        <w:pStyle w:val="Standard"/>
        <w:widowControl/>
        <w:rPr>
          <w:rFonts w:ascii="Arial" w:hAnsi="Arial"/>
          <w:b/>
          <w:bCs/>
          <w:color w:val="222222"/>
        </w:rPr>
      </w:pPr>
      <w:r>
        <w:rPr>
          <w:rFonts w:ascii="Arial" w:hAnsi="Arial"/>
          <w:color w:val="111111"/>
        </w:rPr>
        <w:t xml:space="preserve">18:00  - </w:t>
      </w:r>
      <w:r>
        <w:rPr>
          <w:rFonts w:ascii="Arial" w:hAnsi="Arial"/>
          <w:b/>
          <w:bCs/>
          <w:color w:val="222222"/>
        </w:rPr>
        <w:t>Zakończenie Rajdu.</w:t>
      </w:r>
    </w:p>
    <w:p w14:paraId="515551A2" w14:textId="77777777" w:rsidR="000E14CC" w:rsidRDefault="000E14CC" w:rsidP="000E14CC">
      <w:pPr>
        <w:pStyle w:val="Standard"/>
        <w:widowControl/>
        <w:rPr>
          <w:rFonts w:ascii="Arial" w:hAnsi="Arial"/>
          <w:b/>
          <w:bCs/>
          <w:color w:val="222222"/>
        </w:rPr>
      </w:pPr>
    </w:p>
    <w:p w14:paraId="512981ED" w14:textId="77777777" w:rsidR="000E14CC" w:rsidRDefault="000E14CC" w:rsidP="000E14CC">
      <w:pPr>
        <w:pStyle w:val="Standard"/>
        <w:widowControl/>
      </w:pPr>
      <w:r>
        <w:rPr>
          <w:noProof/>
        </w:rPr>
        <w:drawing>
          <wp:inline distT="0" distB="0" distL="0" distR="0" wp14:anchorId="406A4547" wp14:editId="47F08903">
            <wp:extent cx="6120130" cy="28251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34BD" w14:textId="77777777" w:rsidR="00BA7254" w:rsidRDefault="00BA7254"/>
    <w:sectPr w:rsidR="00BA72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CC"/>
    <w:rsid w:val="000E14CC"/>
    <w:rsid w:val="00B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3E10"/>
  <w15:chartTrackingRefBased/>
  <w15:docId w15:val="{19A9A330-6E5B-4AB5-9FF4-F35BE255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14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osciolydrewniane.eu/gosciec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1</cp:revision>
  <dcterms:created xsi:type="dcterms:W3CDTF">2022-06-11T10:59:00Z</dcterms:created>
  <dcterms:modified xsi:type="dcterms:W3CDTF">2022-06-11T11:00:00Z</dcterms:modified>
</cp:coreProperties>
</file>