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6" w:rsidRPr="009D0478" w:rsidRDefault="00961681" w:rsidP="009D0478">
      <w:pPr>
        <w:jc w:val="center"/>
        <w:rPr>
          <w:b/>
        </w:rPr>
      </w:pPr>
      <w:r w:rsidRPr="009D0478">
        <w:rPr>
          <w:b/>
        </w:rPr>
        <w:t>Ogłoszenie wyników</w:t>
      </w:r>
      <w:r w:rsidR="00F21CF1" w:rsidRPr="009D0478">
        <w:rPr>
          <w:b/>
        </w:rPr>
        <w:t xml:space="preserve"> pierwszego etapu</w:t>
      </w:r>
      <w:r w:rsidRPr="009D0478">
        <w:rPr>
          <w:b/>
        </w:rPr>
        <w:t xml:space="preserve"> Konkursu Wiedzy o Republice Czeskiej</w:t>
      </w:r>
    </w:p>
    <w:p w:rsidR="0099596F" w:rsidRDefault="00961681" w:rsidP="0099596F">
      <w:r>
        <w:t xml:space="preserve">Z przyjemnością informujemy, że </w:t>
      </w:r>
      <w:r w:rsidR="00C87665">
        <w:t xml:space="preserve">spośród 72 nadesłanych zgłoszeń </w:t>
      </w:r>
      <w:r>
        <w:t xml:space="preserve">wybrano </w:t>
      </w:r>
      <w:r w:rsidRPr="008F277B">
        <w:rPr>
          <w:b/>
        </w:rPr>
        <w:t>13 drużyn</w:t>
      </w:r>
      <w:r>
        <w:t>, które uzys</w:t>
      </w:r>
      <w:r w:rsidR="00C87665">
        <w:t xml:space="preserve">kały </w:t>
      </w:r>
      <w:r w:rsidR="00B32046">
        <w:t xml:space="preserve">największą liczbę punktów </w:t>
      </w:r>
      <w:r w:rsidR="00C87665">
        <w:t xml:space="preserve">w teście </w:t>
      </w:r>
      <w:r w:rsidR="00F21CF1">
        <w:t>wiedzy</w:t>
      </w:r>
      <w:r w:rsidR="00C87665">
        <w:t xml:space="preserve"> </w:t>
      </w:r>
      <w:r w:rsidR="00265624">
        <w:t xml:space="preserve">o </w:t>
      </w:r>
      <w:r w:rsidR="00C87665">
        <w:t>Republice Czeskiej</w:t>
      </w:r>
      <w:r w:rsidR="00F21CF1">
        <w:t xml:space="preserve">. </w:t>
      </w:r>
      <w:r w:rsidR="008F277B">
        <w:t>W imieniu Marszałka Województwa Opolskiego pana Andrzeja Buły d</w:t>
      </w:r>
      <w:r w:rsidR="0099596F">
        <w:t>ziękujemy za tak liczny odzew i gratulujemy wszystkim uczestnikom i opiekunom drużyn</w:t>
      </w:r>
      <w:r w:rsidR="008F277B">
        <w:t xml:space="preserve">! </w:t>
      </w:r>
    </w:p>
    <w:p w:rsidR="00F21CF1" w:rsidRDefault="00265624">
      <w:r>
        <w:t>Do finału</w:t>
      </w:r>
      <w:r w:rsidR="008F277B">
        <w:t xml:space="preserve">, który odbędzie się </w:t>
      </w:r>
      <w:r w:rsidR="008F277B" w:rsidRPr="008F277B">
        <w:rPr>
          <w:b/>
        </w:rPr>
        <w:t>19 marca w Opolu</w:t>
      </w:r>
      <w:r w:rsidR="008F277B">
        <w:t xml:space="preserve"> </w:t>
      </w:r>
      <w:r>
        <w:t>zapraszamy członków poniższych drużyn:</w:t>
      </w:r>
    </w:p>
    <w:p w:rsidR="00A03A11" w:rsidRDefault="00F012C5" w:rsidP="00A03A11">
      <w:pPr>
        <w:pStyle w:val="Akapitzlist"/>
        <w:numPr>
          <w:ilvl w:val="0"/>
          <w:numId w:val="2"/>
        </w:numPr>
      </w:pPr>
      <w:r>
        <w:t xml:space="preserve">Grupa </w:t>
      </w:r>
      <w:r w:rsidR="00A03A11">
        <w:t>„Obieżyświat” z Zespołu Szkół Budowlanych im. Księcia Jerzego II Piasta z Brzegu, pod opieką pani Ismeny Dzięgielewskiej</w:t>
      </w:r>
      <w:r w:rsidR="005C18BE">
        <w:t>;</w:t>
      </w:r>
    </w:p>
    <w:p w:rsidR="00A03A11" w:rsidRDefault="00F012C5" w:rsidP="00A03A11">
      <w:pPr>
        <w:pStyle w:val="Akapitzlist"/>
        <w:numPr>
          <w:ilvl w:val="0"/>
          <w:numId w:val="2"/>
        </w:numPr>
      </w:pPr>
      <w:r>
        <w:t xml:space="preserve">Grupa </w:t>
      </w:r>
      <w:r w:rsidR="00A03A11">
        <w:t xml:space="preserve">„Orły Chrobrego” z Niepublicznego Liceum Ogólnokształcącego w Głuchołazach, pod opieką pani Doroty </w:t>
      </w:r>
      <w:proofErr w:type="spellStart"/>
      <w:r w:rsidR="00A03A11">
        <w:t>Rytko</w:t>
      </w:r>
      <w:proofErr w:type="spellEnd"/>
      <w:r w:rsidR="005C18BE">
        <w:t>;</w:t>
      </w:r>
    </w:p>
    <w:p w:rsidR="00A03A11" w:rsidRDefault="00F012C5" w:rsidP="00A03A11">
      <w:pPr>
        <w:pStyle w:val="Akapitzlist"/>
        <w:numPr>
          <w:ilvl w:val="0"/>
          <w:numId w:val="2"/>
        </w:numPr>
      </w:pPr>
      <w:r>
        <w:t xml:space="preserve">Grupa </w:t>
      </w:r>
      <w:r w:rsidR="00A03A11">
        <w:t>„</w:t>
      </w:r>
      <w:proofErr w:type="spellStart"/>
      <w:r w:rsidR="00A03A11">
        <w:t>Lentilki</w:t>
      </w:r>
      <w:proofErr w:type="spellEnd"/>
      <w:r w:rsidR="00A03A11">
        <w:t xml:space="preserve">” z I Liceum Ogólnokształcącego im. Jana III Sobieskiego </w:t>
      </w:r>
      <w:proofErr w:type="spellStart"/>
      <w:r w:rsidR="00A03A11">
        <w:t>Carolinum</w:t>
      </w:r>
      <w:proofErr w:type="spellEnd"/>
      <w:r w:rsidR="00A03A11">
        <w:t xml:space="preserve"> w Nysie, pod opieką pani Grażyny Grabowskiej</w:t>
      </w:r>
      <w:r w:rsidR="005C18BE">
        <w:t>;</w:t>
      </w:r>
    </w:p>
    <w:p w:rsidR="00A03A11" w:rsidRDefault="00F012C5" w:rsidP="00A03A11">
      <w:pPr>
        <w:pStyle w:val="Akapitzlist"/>
        <w:numPr>
          <w:ilvl w:val="0"/>
          <w:numId w:val="2"/>
        </w:numPr>
      </w:pPr>
      <w:r>
        <w:t xml:space="preserve">Grupa </w:t>
      </w:r>
      <w:r w:rsidR="00A03A11">
        <w:t xml:space="preserve">„Pogoń Łosiów” z Zespołu Szkół Technicznych i Ogólnokształcących im. Kazimierza Gzowskiego w Opolu, pod opieką pana Zdzisława </w:t>
      </w:r>
      <w:proofErr w:type="spellStart"/>
      <w:r w:rsidR="00A03A11">
        <w:t>Ślempy</w:t>
      </w:r>
      <w:proofErr w:type="spellEnd"/>
      <w:r w:rsidR="005C18BE">
        <w:t>;</w:t>
      </w:r>
    </w:p>
    <w:p w:rsidR="00A03A11" w:rsidRDefault="00F012C5" w:rsidP="00A03A11">
      <w:pPr>
        <w:pStyle w:val="Akapitzlist"/>
        <w:numPr>
          <w:ilvl w:val="0"/>
          <w:numId w:val="2"/>
        </w:numPr>
      </w:pPr>
      <w:r>
        <w:t>Grupa „AYAYA KAWAII SQUAD” z Zespołu Szkół Rolniczych im. Tadeusza Kościuszki z Namysłowa</w:t>
      </w:r>
      <w:r w:rsidR="00265624">
        <w:t>, pod opieką pana Tomasza Soja</w:t>
      </w:r>
      <w:r w:rsidR="005C18BE">
        <w:t>;</w:t>
      </w:r>
    </w:p>
    <w:p w:rsidR="00265624" w:rsidRDefault="00265624" w:rsidP="00A03A11">
      <w:pPr>
        <w:pStyle w:val="Akapitzlist"/>
        <w:numPr>
          <w:ilvl w:val="0"/>
          <w:numId w:val="2"/>
        </w:numPr>
      </w:pPr>
      <w:r>
        <w:t>Grupa „INFORMATYCY Z PRZYPADKU” z Zespołu Szkół Rolniczych im. Tadeusza Kościuszki w Namysłowie, pod opieką pana Tomasza Soja</w:t>
      </w:r>
      <w:r w:rsidR="005C18BE">
        <w:t>;</w:t>
      </w:r>
    </w:p>
    <w:p w:rsidR="00265624" w:rsidRDefault="00265624" w:rsidP="00A03A11">
      <w:pPr>
        <w:pStyle w:val="Akapitzlist"/>
        <w:numPr>
          <w:ilvl w:val="0"/>
          <w:numId w:val="2"/>
        </w:numPr>
      </w:pPr>
      <w:r>
        <w:t>Grupa „Pantofelki” z Zespołu Szkół nr 1 im. Powstańców Śląskich w Kędzierzynie-Koźlu, pod opieką pani Aleksandry Seidel-Mączyńskiej</w:t>
      </w:r>
      <w:r w:rsidR="005C18BE">
        <w:t>;</w:t>
      </w:r>
    </w:p>
    <w:p w:rsidR="00265624" w:rsidRDefault="00265624" w:rsidP="00A03A11">
      <w:pPr>
        <w:pStyle w:val="Akapitzlist"/>
        <w:numPr>
          <w:ilvl w:val="0"/>
          <w:numId w:val="2"/>
        </w:numPr>
      </w:pPr>
      <w:r>
        <w:t>Grupa „DIABELSKIE GŁOWY” z I Liceum Ogólnokształcącego im. Jarosława Iwaszkiewicza w Namysłowie, pod opieką pana Przemysława Paradowskiego</w:t>
      </w:r>
      <w:r w:rsidR="005C18BE">
        <w:t>;</w:t>
      </w:r>
    </w:p>
    <w:p w:rsidR="00265624" w:rsidRDefault="00265624" w:rsidP="00A03A11">
      <w:pPr>
        <w:pStyle w:val="Akapitzlist"/>
        <w:numPr>
          <w:ilvl w:val="0"/>
          <w:numId w:val="2"/>
        </w:numPr>
      </w:pPr>
      <w:r>
        <w:t>Grupa „KOZIELANKI” z Niepublicznego Liceum Ogólnokształcącego w Głuchołazach, pod opieką Jarosława Dutka</w:t>
      </w:r>
      <w:r w:rsidR="005C18BE">
        <w:t>;</w:t>
      </w:r>
    </w:p>
    <w:p w:rsidR="00265624" w:rsidRDefault="00265624" w:rsidP="00A03A11">
      <w:pPr>
        <w:pStyle w:val="Akapitzlist"/>
        <w:numPr>
          <w:ilvl w:val="0"/>
          <w:numId w:val="2"/>
        </w:numPr>
      </w:pPr>
      <w:r>
        <w:t>Grupa „WYDERKI” ze Społecznego Liceum Ogólnokształcącego w Kluczborku, pod opieką Mirosława Gosa</w:t>
      </w:r>
      <w:r w:rsidR="005C18BE">
        <w:t>;</w:t>
      </w:r>
    </w:p>
    <w:p w:rsidR="00265624" w:rsidRDefault="00265624" w:rsidP="00A03A11">
      <w:pPr>
        <w:pStyle w:val="Akapitzlist"/>
        <w:numPr>
          <w:ilvl w:val="0"/>
          <w:numId w:val="2"/>
        </w:numPr>
      </w:pPr>
      <w:r>
        <w:t xml:space="preserve">Grupa „WESOŁE KRASNOLUDKI DAWIDA” z I Liceum Ogólnokształcącego im. Bolesława Chrobrego w Brzegu, pod opieką pani Aleksandry </w:t>
      </w:r>
      <w:proofErr w:type="spellStart"/>
      <w:r>
        <w:t>Podlahi</w:t>
      </w:r>
      <w:proofErr w:type="spellEnd"/>
      <w:r w:rsidR="005C18BE">
        <w:t>;</w:t>
      </w:r>
    </w:p>
    <w:p w:rsidR="00265624" w:rsidRDefault="00D31E03" w:rsidP="00A03A11">
      <w:pPr>
        <w:pStyle w:val="Akapitzlist"/>
        <w:numPr>
          <w:ilvl w:val="0"/>
          <w:numId w:val="2"/>
        </w:numPr>
      </w:pPr>
      <w:r>
        <w:t xml:space="preserve">Grupa „Czech – Maniacy” z Zespołu Szkół nr 1 im. </w:t>
      </w:r>
      <w:r w:rsidR="002576D2">
        <w:t>Powstańców Śląskich w Kędzierzynie-Koźlu, pod opieką pani Aleksandry Seidel-Mączyńskiej</w:t>
      </w:r>
      <w:r w:rsidR="005C18BE">
        <w:t>;</w:t>
      </w:r>
    </w:p>
    <w:p w:rsidR="002576D2" w:rsidRDefault="0099596F" w:rsidP="00A03A11">
      <w:pPr>
        <w:pStyle w:val="Akapitzlist"/>
        <w:numPr>
          <w:ilvl w:val="0"/>
          <w:numId w:val="2"/>
        </w:numPr>
      </w:pPr>
      <w:r>
        <w:t>Grupa „DOBRODZIEŃ” z Zespołu Szkół w Dobrodzieniu, pod opieką pani Beaty Sikory</w:t>
      </w:r>
      <w:r w:rsidR="005C18BE">
        <w:t>.</w:t>
      </w:r>
    </w:p>
    <w:p w:rsidR="00A03A11" w:rsidRDefault="008F277B">
      <w:r>
        <w:t>Na drużyny, które zaprezentują się najlepiej przed Komisją Konkursową czekają atrakcyjne nagrody. Laureatów pierwszego i drugiego</w:t>
      </w:r>
      <w:r w:rsidR="00A03A11">
        <w:t xml:space="preserve"> miejsca w konkursie </w:t>
      </w:r>
      <w:r>
        <w:t xml:space="preserve">zaprosimy na </w:t>
      </w:r>
      <w:r w:rsidR="00A03A11">
        <w:t>wycieczk</w:t>
      </w:r>
      <w:r>
        <w:t>ę krajoznawczą</w:t>
      </w:r>
      <w:r w:rsidR="00A03A11">
        <w:t xml:space="preserve"> po czeskich regionach partnerskich Samorządu Województwa Opolskiego, którą ufunduje Samorząd Województwa Opolskiego.</w:t>
      </w:r>
      <w:r w:rsidR="00D31E03">
        <w:t xml:space="preserve"> </w:t>
      </w:r>
      <w:r w:rsidR="005C18BE">
        <w:t>Szcze</w:t>
      </w:r>
      <w:r w:rsidR="000F424A">
        <w:t>góły organizacyjne przekażemy opiekunom</w:t>
      </w:r>
      <w:r w:rsidR="005C18BE">
        <w:t xml:space="preserve"> grup drogą e-mailową.</w:t>
      </w:r>
    </w:p>
    <w:p w:rsidR="005C18BE" w:rsidRPr="00B32046" w:rsidRDefault="005C18BE">
      <w:pPr>
        <w:rPr>
          <w:lang w:val="cs-CZ"/>
        </w:rPr>
      </w:pPr>
    </w:p>
    <w:sectPr w:rsidR="005C18BE" w:rsidRPr="00B32046" w:rsidSect="003F4B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78" w:rsidRDefault="009D0478" w:rsidP="009D0478">
      <w:pPr>
        <w:spacing w:after="0" w:line="240" w:lineRule="auto"/>
      </w:pPr>
      <w:r>
        <w:separator/>
      </w:r>
    </w:p>
  </w:endnote>
  <w:endnote w:type="continuationSeparator" w:id="0">
    <w:p w:rsidR="009D0478" w:rsidRDefault="009D0478" w:rsidP="009D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78" w:rsidRDefault="009D0478" w:rsidP="009D0478">
      <w:pPr>
        <w:spacing w:after="0" w:line="240" w:lineRule="auto"/>
      </w:pPr>
      <w:r>
        <w:separator/>
      </w:r>
    </w:p>
  </w:footnote>
  <w:footnote w:type="continuationSeparator" w:id="0">
    <w:p w:rsidR="009D0478" w:rsidRDefault="009D0478" w:rsidP="009D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478" w:rsidRDefault="009D0478" w:rsidP="009D047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114550" cy="1047750"/>
          <wp:effectExtent l="19050" t="0" r="0" b="0"/>
          <wp:docPr id="2" name="Obraz 1" descr="V:\Referat Promocji Regionu\LOGO, HERB, PATRONAT, SIW\MARSZAŁEK WO\marszalek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V:\Referat Promocji Regionu\LOGO, HERB, PATRONAT, SIW\MARSZAŁEK WO\marszalek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drawing>
        <wp:inline distT="0" distB="0" distL="0" distR="0">
          <wp:extent cx="1483995" cy="733425"/>
          <wp:effectExtent l="19050" t="0" r="1905" b="0"/>
          <wp:docPr id="3" name="Obraz 1" descr="V:\Referat Promocji Regionu\LOGO, HERB, PATRONAT, SIW\LOGO WO uproszczone\opolskie_uproszcz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V:\Referat Promocji Regionu\LOGO, HERB, PATRONAT, SIW\LOGO WO uproszczone\opolskie_uproszcz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B0F28"/>
    <w:multiLevelType w:val="hybridMultilevel"/>
    <w:tmpl w:val="3D066738"/>
    <w:lvl w:ilvl="0" w:tplc="57C23C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B51D1C"/>
    <w:multiLevelType w:val="hybridMultilevel"/>
    <w:tmpl w:val="15EC5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681"/>
    <w:rsid w:val="000F424A"/>
    <w:rsid w:val="002576D2"/>
    <w:rsid w:val="00265624"/>
    <w:rsid w:val="003F4B06"/>
    <w:rsid w:val="00590A44"/>
    <w:rsid w:val="005C18BE"/>
    <w:rsid w:val="006C7F0D"/>
    <w:rsid w:val="008F277B"/>
    <w:rsid w:val="00961681"/>
    <w:rsid w:val="0099596F"/>
    <w:rsid w:val="009D0478"/>
    <w:rsid w:val="00A03A11"/>
    <w:rsid w:val="00B32046"/>
    <w:rsid w:val="00BC4E70"/>
    <w:rsid w:val="00C87665"/>
    <w:rsid w:val="00D31E03"/>
    <w:rsid w:val="00DA3053"/>
    <w:rsid w:val="00E41DC4"/>
    <w:rsid w:val="00F012C5"/>
    <w:rsid w:val="00F21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B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A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478"/>
  </w:style>
  <w:style w:type="paragraph" w:styleId="Stopka">
    <w:name w:val="footer"/>
    <w:basedOn w:val="Normalny"/>
    <w:link w:val="StopkaZnak"/>
    <w:uiPriority w:val="99"/>
    <w:semiHidden/>
    <w:unhideWhenUsed/>
    <w:rsid w:val="009D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0478"/>
  </w:style>
  <w:style w:type="paragraph" w:styleId="Tekstdymka">
    <w:name w:val="Balloon Text"/>
    <w:basedOn w:val="Normalny"/>
    <w:link w:val="TekstdymkaZnak"/>
    <w:uiPriority w:val="99"/>
    <w:semiHidden/>
    <w:unhideWhenUsed/>
    <w:rsid w:val="009D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marzena.koral</dc:creator>
  <cp:lastModifiedBy>marzena.koral</cp:lastModifiedBy>
  <cp:revision>8</cp:revision>
  <cp:lastPrinted>2020-01-14T11:22:00Z</cp:lastPrinted>
  <dcterms:created xsi:type="dcterms:W3CDTF">2020-01-14T07:11:00Z</dcterms:created>
  <dcterms:modified xsi:type="dcterms:W3CDTF">2020-01-15T06:39:00Z</dcterms:modified>
</cp:coreProperties>
</file>