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B7" w:rsidRDefault="00151EF0" w:rsidP="003E7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</w:t>
      </w:r>
      <w:r w:rsidR="009F5B5B">
        <w:rPr>
          <w:b/>
          <w:sz w:val="28"/>
          <w:szCs w:val="28"/>
        </w:rPr>
        <w:t xml:space="preserve"> </w:t>
      </w:r>
      <w:r w:rsidR="00E1419A">
        <w:rPr>
          <w:b/>
          <w:sz w:val="28"/>
          <w:szCs w:val="28"/>
        </w:rPr>
        <w:t>kandydatów na członków Rady Działalności Pożytku Publicznego III kadencji</w:t>
      </w:r>
      <w:r w:rsidR="003E7F6B">
        <w:rPr>
          <w:b/>
          <w:sz w:val="28"/>
          <w:szCs w:val="28"/>
        </w:rPr>
        <w:t xml:space="preserve"> </w:t>
      </w:r>
      <w:r w:rsidR="004D524C">
        <w:rPr>
          <w:b/>
          <w:sz w:val="28"/>
          <w:szCs w:val="28"/>
        </w:rPr>
        <w:t>wybory</w:t>
      </w:r>
      <w:r w:rsidR="003E7F6B">
        <w:rPr>
          <w:b/>
          <w:sz w:val="28"/>
          <w:szCs w:val="28"/>
        </w:rPr>
        <w:t xml:space="preserve"> uzupełniając</w:t>
      </w:r>
      <w:r w:rsidR="004D524C">
        <w:rPr>
          <w:b/>
          <w:sz w:val="28"/>
          <w:szCs w:val="28"/>
        </w:rPr>
        <w:t>e</w:t>
      </w:r>
    </w:p>
    <w:p w:rsidR="005658C1" w:rsidRPr="005658C1" w:rsidRDefault="005658C1">
      <w:pPr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44"/>
        <w:gridCol w:w="1570"/>
        <w:gridCol w:w="3437"/>
        <w:gridCol w:w="9690"/>
      </w:tblGrid>
      <w:tr w:rsidR="00C30218" w:rsidRPr="00403D31" w:rsidTr="00667155">
        <w:tc>
          <w:tcPr>
            <w:tcW w:w="0" w:type="auto"/>
          </w:tcPr>
          <w:p w:rsidR="00E1419A" w:rsidRPr="00403D31" w:rsidRDefault="00E1419A">
            <w:pPr>
              <w:rPr>
                <w:b/>
              </w:rPr>
            </w:pPr>
            <w:r w:rsidRPr="00403D31">
              <w:rPr>
                <w:b/>
              </w:rPr>
              <w:t>L.P.</w:t>
            </w:r>
          </w:p>
        </w:tc>
        <w:tc>
          <w:tcPr>
            <w:tcW w:w="0" w:type="auto"/>
          </w:tcPr>
          <w:p w:rsidR="00E1419A" w:rsidRPr="00403D31" w:rsidRDefault="00E1419A" w:rsidP="00AC0653">
            <w:pPr>
              <w:jc w:val="center"/>
              <w:rPr>
                <w:b/>
              </w:rPr>
            </w:pPr>
            <w:r w:rsidRPr="00403D31">
              <w:rPr>
                <w:b/>
              </w:rPr>
              <w:t>Imię i nazwisko kandydata</w:t>
            </w:r>
          </w:p>
        </w:tc>
        <w:tc>
          <w:tcPr>
            <w:tcW w:w="0" w:type="auto"/>
          </w:tcPr>
          <w:p w:rsidR="00E1419A" w:rsidRPr="00403D31" w:rsidRDefault="00E1419A" w:rsidP="00AC0653">
            <w:pPr>
              <w:jc w:val="center"/>
              <w:rPr>
                <w:b/>
              </w:rPr>
            </w:pPr>
            <w:r w:rsidRPr="00403D31">
              <w:rPr>
                <w:b/>
              </w:rPr>
              <w:t>Organizacja</w:t>
            </w:r>
          </w:p>
        </w:tc>
        <w:tc>
          <w:tcPr>
            <w:tcW w:w="0" w:type="auto"/>
          </w:tcPr>
          <w:p w:rsidR="00E1419A" w:rsidRPr="00403D31" w:rsidRDefault="00E1419A" w:rsidP="00AC0653">
            <w:pPr>
              <w:jc w:val="center"/>
              <w:rPr>
                <w:b/>
              </w:rPr>
            </w:pPr>
            <w:r w:rsidRPr="00403D31">
              <w:rPr>
                <w:b/>
              </w:rPr>
              <w:t>Informacja o kandydacie</w:t>
            </w:r>
          </w:p>
        </w:tc>
      </w:tr>
      <w:tr w:rsidR="00C30218" w:rsidTr="00667155">
        <w:tc>
          <w:tcPr>
            <w:tcW w:w="0" w:type="auto"/>
          </w:tcPr>
          <w:p w:rsidR="00E1419A" w:rsidRDefault="00E1419A">
            <w:r>
              <w:t>1.</w:t>
            </w:r>
          </w:p>
        </w:tc>
        <w:tc>
          <w:tcPr>
            <w:tcW w:w="0" w:type="auto"/>
          </w:tcPr>
          <w:p w:rsidR="00E1419A" w:rsidRDefault="00E1419A">
            <w:r>
              <w:t>Dworaczek Urszula</w:t>
            </w:r>
          </w:p>
        </w:tc>
        <w:tc>
          <w:tcPr>
            <w:tcW w:w="0" w:type="auto"/>
          </w:tcPr>
          <w:p w:rsidR="00E1419A" w:rsidRDefault="00E1419A" w:rsidP="000D4725">
            <w:r>
              <w:t>Spółdzielnia Socjalna UHP „Opole”</w:t>
            </w:r>
          </w:p>
        </w:tc>
        <w:tc>
          <w:tcPr>
            <w:tcW w:w="0" w:type="auto"/>
          </w:tcPr>
          <w:p w:rsidR="00E1419A" w:rsidRPr="00E1419A" w:rsidRDefault="00E1419A">
            <w:r w:rsidRPr="00E1419A">
              <w:t xml:space="preserve">Prezes spółdzielni Socjalnej. </w:t>
            </w:r>
            <w:r>
              <w:t>Ekonomista, Lider Ekonomii Społecznej, Przewodnicząca Regionalnego Komitetu Rozwoju Ekonomii Społecznej przy Marszałku Województwa, Sekretarz Ogólnopolskiego Związku Rewizyjnego Spółdzielni Socjalnych w Warszawie</w:t>
            </w:r>
            <w:r w:rsidR="0068489A">
              <w:t>.</w:t>
            </w:r>
          </w:p>
        </w:tc>
      </w:tr>
      <w:tr w:rsidR="00C30218" w:rsidTr="00667155">
        <w:tc>
          <w:tcPr>
            <w:tcW w:w="0" w:type="auto"/>
          </w:tcPr>
          <w:p w:rsidR="00E1419A" w:rsidRDefault="00E1419A">
            <w:r>
              <w:t>2.</w:t>
            </w:r>
          </w:p>
        </w:tc>
        <w:tc>
          <w:tcPr>
            <w:tcW w:w="0" w:type="auto"/>
          </w:tcPr>
          <w:p w:rsidR="00E1419A" w:rsidRDefault="00E1419A">
            <w:proofErr w:type="spellStart"/>
            <w:r>
              <w:t>Jasnosz</w:t>
            </w:r>
            <w:proofErr w:type="spellEnd"/>
            <w:r>
              <w:t xml:space="preserve"> Krystyna</w:t>
            </w:r>
          </w:p>
        </w:tc>
        <w:tc>
          <w:tcPr>
            <w:tcW w:w="0" w:type="auto"/>
          </w:tcPr>
          <w:p w:rsidR="00E1419A" w:rsidRDefault="00E1419A">
            <w:r>
              <w:t>Stowarzyszenie MONAR</w:t>
            </w:r>
          </w:p>
        </w:tc>
        <w:tc>
          <w:tcPr>
            <w:tcW w:w="0" w:type="auto"/>
          </w:tcPr>
          <w:p w:rsidR="00E1419A" w:rsidRPr="00E1419A" w:rsidRDefault="00133D12" w:rsidP="00133D12">
            <w:r>
              <w:t xml:space="preserve">Od 25 lat pracownik Stowarzyszenia MONAR w </w:t>
            </w:r>
            <w:proofErr w:type="spellStart"/>
            <w:r>
              <w:t>Zbicku</w:t>
            </w:r>
            <w:proofErr w:type="spellEnd"/>
            <w:r>
              <w:t xml:space="preserve">. </w:t>
            </w:r>
            <w:r w:rsidR="00AF2ECC">
              <w:t>Laureatka</w:t>
            </w:r>
            <w:r>
              <w:t xml:space="preserve"> nagrody Złota Spinka przyznawanej</w:t>
            </w:r>
            <w:r w:rsidRPr="00133D12">
              <w:t xml:space="preserve"> ludziom wybitnym - Opolanom, którzy przyczyniają się do </w:t>
            </w:r>
            <w:r>
              <w:t>rozwoju naszego regionu oraz nagrody Emil – dla osób wyróżniając tych, którzy działają na rzecz osób niepełnosprawnych i chorych. Pracuje z osobami uzależnionymi, bezdomnymi, matkami samotnie wychowującymi dzieci</w:t>
            </w:r>
            <w:r w:rsidR="00AF2ECC">
              <w:t xml:space="preserve">. </w:t>
            </w:r>
          </w:p>
        </w:tc>
      </w:tr>
      <w:tr w:rsidR="00C30218" w:rsidTr="00667155">
        <w:tc>
          <w:tcPr>
            <w:tcW w:w="0" w:type="auto"/>
          </w:tcPr>
          <w:p w:rsidR="00E1419A" w:rsidRDefault="00E1419A">
            <w:r>
              <w:t>3.</w:t>
            </w:r>
          </w:p>
        </w:tc>
        <w:tc>
          <w:tcPr>
            <w:tcW w:w="0" w:type="auto"/>
          </w:tcPr>
          <w:p w:rsidR="00E1419A" w:rsidRDefault="00E1419A" w:rsidP="00E1419A">
            <w:proofErr w:type="spellStart"/>
            <w:r>
              <w:t>Leśko</w:t>
            </w:r>
            <w:proofErr w:type="spellEnd"/>
            <w:r>
              <w:t xml:space="preserve"> Piotr</w:t>
            </w:r>
          </w:p>
        </w:tc>
        <w:tc>
          <w:tcPr>
            <w:tcW w:w="0" w:type="auto"/>
          </w:tcPr>
          <w:p w:rsidR="00E1419A" w:rsidRDefault="00E1419A">
            <w:r>
              <w:t>Ogólnopolskie Towarzystwo Ochrony Zwierząt OTOZ  ANIMALS</w:t>
            </w:r>
          </w:p>
        </w:tc>
        <w:tc>
          <w:tcPr>
            <w:tcW w:w="0" w:type="auto"/>
          </w:tcPr>
          <w:p w:rsidR="00E1419A" w:rsidRPr="00E1419A" w:rsidRDefault="00B50678" w:rsidP="003E7F6B">
            <w:r>
              <w:t xml:space="preserve">Inspektor ds. Ochrony Zwierząt OTOZ „Animals”, instruktor Związku Harcerstwa Polskiego w stopniu harcmistrza kierownik wypoczynku dzieci i młodzieży oraz wycieczek szkolnych, wychowawca kolonijny, instruktor turystyki, nornic wal king oraz znakowania szlaków turystycznych, specjalista ds. Organizacji Turystyki. </w:t>
            </w:r>
            <w:r w:rsidR="003E7F6B">
              <w:t>W</w:t>
            </w:r>
            <w:r w:rsidR="00AC0653">
              <w:t>spółautor poradnika specjalnościowego Wydziału Wsparcia Specjalności Głównej Kwatery ZHP „Czarny Szlak”, współautor propozycji programowej „Rok Regionów” Głównej Kwatery ZHP</w:t>
            </w:r>
            <w:r w:rsidR="003E7F6B">
              <w:t>.</w:t>
            </w:r>
            <w:r>
              <w:t xml:space="preserve"> </w:t>
            </w:r>
            <w:r w:rsidR="003E7F6B">
              <w:t>Zajmuje się podejmowaniem działań dotyczących wszelkich wypadków znęcania się nad zwierzętami . Uczestnictwo w sprawach karnych toczących się przed sądami powszechnymi w sprawach dotyczących złego traktowania zwierząt. Inicjator wielu przedsięwzięć turystyczno – krajoznawczych dla dzieci i młodzieży.</w:t>
            </w:r>
          </w:p>
        </w:tc>
      </w:tr>
      <w:tr w:rsidR="00C30218" w:rsidTr="00667155">
        <w:tc>
          <w:tcPr>
            <w:tcW w:w="0" w:type="auto"/>
          </w:tcPr>
          <w:p w:rsidR="00E1419A" w:rsidRDefault="00E1419A">
            <w:r>
              <w:t>4.</w:t>
            </w:r>
          </w:p>
        </w:tc>
        <w:tc>
          <w:tcPr>
            <w:tcW w:w="0" w:type="auto"/>
          </w:tcPr>
          <w:p w:rsidR="00E1419A" w:rsidRDefault="00E1419A">
            <w:r>
              <w:t>Sałacka Anetta</w:t>
            </w:r>
          </w:p>
        </w:tc>
        <w:tc>
          <w:tcPr>
            <w:tcW w:w="0" w:type="auto"/>
          </w:tcPr>
          <w:p w:rsidR="00E1419A" w:rsidRDefault="00E1419A">
            <w:r>
              <w:t>Ludowy Klub Jeździecki „Lewada”</w:t>
            </w:r>
          </w:p>
        </w:tc>
        <w:tc>
          <w:tcPr>
            <w:tcW w:w="0" w:type="auto"/>
          </w:tcPr>
          <w:p w:rsidR="00E1419A" w:rsidRPr="00E1419A" w:rsidRDefault="0068489A" w:rsidP="0068489A">
            <w:proofErr w:type="spellStart"/>
            <w:r>
              <w:t>Viceprezes</w:t>
            </w:r>
            <w:proofErr w:type="spellEnd"/>
            <w:r>
              <w:t xml:space="preserve"> Ludowego Klubu Jeździeckiego „Lewada”, prezes Lokalnej Grupy Działania </w:t>
            </w:r>
            <w:r w:rsidR="00403D31">
              <w:t xml:space="preserve">Euro-Country w latach 2006-2015, radna gminy Polska Cerekiew w latach 2006 </w:t>
            </w:r>
            <w:r w:rsidR="00584663">
              <w:t>–</w:t>
            </w:r>
            <w:r w:rsidR="00403D31">
              <w:t xml:space="preserve"> 2010</w:t>
            </w:r>
            <w:r w:rsidR="00584663">
              <w:t xml:space="preserve">, pełnomocnik Wójta Gminy Polska Cerekiew ds. promocji gminy i współpracy ze  środkami masowego przekazu do 2010. Związana zawodowo z organizacją pozarządowa od 1996 roku. </w:t>
            </w:r>
            <w:r w:rsidR="00133D12">
              <w:t xml:space="preserve">Członkini Rady Działalności Pożytku Publicznego I kadencji. </w:t>
            </w:r>
          </w:p>
        </w:tc>
      </w:tr>
      <w:tr w:rsidR="00C30218" w:rsidTr="00667155">
        <w:tc>
          <w:tcPr>
            <w:tcW w:w="0" w:type="auto"/>
          </w:tcPr>
          <w:p w:rsidR="00E1419A" w:rsidRDefault="00E1419A">
            <w:r>
              <w:t>5.</w:t>
            </w:r>
          </w:p>
        </w:tc>
        <w:tc>
          <w:tcPr>
            <w:tcW w:w="0" w:type="auto"/>
          </w:tcPr>
          <w:p w:rsidR="00E1419A" w:rsidRDefault="00E1419A">
            <w:r>
              <w:t>Ślusarczyk Agnieszka</w:t>
            </w:r>
          </w:p>
        </w:tc>
        <w:tc>
          <w:tcPr>
            <w:tcW w:w="0" w:type="auto"/>
          </w:tcPr>
          <w:p w:rsidR="00E1419A" w:rsidRDefault="00E1419A">
            <w:r>
              <w:t>Stowarzyszenie Przyjaciół Centralnego  Muzeum Jeńców Wojennych w Łambinowicach - Opolu</w:t>
            </w:r>
          </w:p>
        </w:tc>
        <w:tc>
          <w:tcPr>
            <w:tcW w:w="0" w:type="auto"/>
          </w:tcPr>
          <w:p w:rsidR="00E1419A" w:rsidRPr="00E1419A" w:rsidRDefault="00AF2ECC">
            <w:r>
              <w:t>Dyrygent, menager Kultury, wykładowca akademicki</w:t>
            </w:r>
            <w:r w:rsidR="001B6903">
              <w:t>,</w:t>
            </w:r>
            <w:r>
              <w:t xml:space="preserve"> specjalista ds. projektów, doradca zawodowy, dr nauk ekonomicznych w zakresie nauk o zarządzaniu, absolwentka Akademii Muzycznej w Łodzi, Akademii Muzycznej w Bydgoszczy, Politechniki Wrocławskiej, </w:t>
            </w:r>
            <w:r w:rsidR="001B6903">
              <w:t xml:space="preserve">Szkoły Głównej Handlowej w Warszawie, Uniwersytety Opolskiego, Społecznej Akademii Nauk w Łodzi. Zajmuje się pozyskiwaniem grantów na działalność kulturalną, naukową i badawczą z różnych źródeł dla wielu organizacji. </w:t>
            </w:r>
            <w:r w:rsidR="00C30218">
              <w:t xml:space="preserve">Autorka artykułów o tematyce III sektora. </w:t>
            </w:r>
            <w:r w:rsidR="001B6903">
              <w:t>Pomysłodawczyni licznych imprez kulturalnych.</w:t>
            </w:r>
          </w:p>
        </w:tc>
      </w:tr>
    </w:tbl>
    <w:p w:rsidR="003F6C02" w:rsidRPr="00151EF0" w:rsidRDefault="00151EF0">
      <w:pPr>
        <w:rPr>
          <w:sz w:val="18"/>
          <w:szCs w:val="18"/>
        </w:rPr>
      </w:pPr>
      <w:r w:rsidRPr="00151EF0">
        <w:rPr>
          <w:sz w:val="18"/>
          <w:szCs w:val="18"/>
        </w:rPr>
        <w:t xml:space="preserve">Opracowała: </w:t>
      </w:r>
      <w:proofErr w:type="spellStart"/>
      <w:r w:rsidRPr="00151EF0">
        <w:rPr>
          <w:sz w:val="18"/>
          <w:szCs w:val="18"/>
        </w:rPr>
        <w:t>Milena</w:t>
      </w:r>
      <w:proofErr w:type="spellEnd"/>
      <w:r w:rsidRPr="00151EF0">
        <w:rPr>
          <w:sz w:val="18"/>
          <w:szCs w:val="18"/>
        </w:rPr>
        <w:t xml:space="preserve"> </w:t>
      </w:r>
      <w:proofErr w:type="spellStart"/>
      <w:r w:rsidRPr="00151EF0">
        <w:rPr>
          <w:sz w:val="18"/>
          <w:szCs w:val="18"/>
        </w:rPr>
        <w:t>Englot</w:t>
      </w:r>
      <w:proofErr w:type="spellEnd"/>
      <w:r w:rsidRPr="00151EF0">
        <w:rPr>
          <w:sz w:val="18"/>
          <w:szCs w:val="18"/>
        </w:rPr>
        <w:t xml:space="preserve"> - Brzozowska</w:t>
      </w:r>
    </w:p>
    <w:sectPr w:rsidR="003F6C02" w:rsidRPr="00151EF0" w:rsidSect="005658C1">
      <w:pgSz w:w="16838" w:h="11906" w:orient="landscape"/>
      <w:pgMar w:top="851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C02"/>
    <w:rsid w:val="00046C6C"/>
    <w:rsid w:val="000D4725"/>
    <w:rsid w:val="00133D12"/>
    <w:rsid w:val="00151EF0"/>
    <w:rsid w:val="001B6903"/>
    <w:rsid w:val="001D024C"/>
    <w:rsid w:val="002D6AFD"/>
    <w:rsid w:val="00343DEF"/>
    <w:rsid w:val="003E6027"/>
    <w:rsid w:val="003E7F6B"/>
    <w:rsid w:val="003F6C02"/>
    <w:rsid w:val="00403D31"/>
    <w:rsid w:val="004D524C"/>
    <w:rsid w:val="005658C1"/>
    <w:rsid w:val="00584663"/>
    <w:rsid w:val="00667155"/>
    <w:rsid w:val="0068489A"/>
    <w:rsid w:val="00690914"/>
    <w:rsid w:val="0082105A"/>
    <w:rsid w:val="00821118"/>
    <w:rsid w:val="00831668"/>
    <w:rsid w:val="009F5B5B"/>
    <w:rsid w:val="00A043E7"/>
    <w:rsid w:val="00AC0653"/>
    <w:rsid w:val="00AF2ECC"/>
    <w:rsid w:val="00B25A83"/>
    <w:rsid w:val="00B50678"/>
    <w:rsid w:val="00BB37B7"/>
    <w:rsid w:val="00C30218"/>
    <w:rsid w:val="00D4395E"/>
    <w:rsid w:val="00E1419A"/>
    <w:rsid w:val="00E559D0"/>
    <w:rsid w:val="00F6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milena.englot</dc:creator>
  <cp:lastModifiedBy>milena.englot</cp:lastModifiedBy>
  <cp:revision>3</cp:revision>
  <cp:lastPrinted>2018-01-08T09:59:00Z</cp:lastPrinted>
  <dcterms:created xsi:type="dcterms:W3CDTF">2018-01-08T10:34:00Z</dcterms:created>
  <dcterms:modified xsi:type="dcterms:W3CDTF">2018-01-11T09:56:00Z</dcterms:modified>
</cp:coreProperties>
</file>